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7DF" w:rsidRPr="004963F8" w:rsidRDefault="005E5F34" w:rsidP="00E667DF">
      <w:pPr>
        <w:autoSpaceDE w:val="0"/>
        <w:autoSpaceDN w:val="0"/>
        <w:adjustRightInd w:val="0"/>
        <w:ind w:left="4956" w:right="-676" w:firstLine="1704"/>
        <w:jc w:val="both"/>
        <w:rPr>
          <w:b/>
          <w:sz w:val="28"/>
          <w:szCs w:val="28"/>
        </w:rPr>
      </w:pPr>
      <w:r>
        <w:rPr>
          <w:b/>
          <w:noProof/>
          <w:sz w:val="28"/>
          <w:szCs w:val="28"/>
        </w:rPr>
        <w:pict>
          <v:shapetype id="_x0000_t202" coordsize="21600,21600" o:spt="202" path="m,l,21600r21600,l21600,xe">
            <v:stroke joinstyle="miter"/>
            <v:path gradientshapeok="t" o:connecttype="rect"/>
          </v:shapetype>
          <v:shape id="_x0000_s1026" type="#_x0000_t202" style="position:absolute;left:0;text-align:left;margin-left:9pt;margin-top:-9pt;width:2in;height:90pt;z-index:251660288" stroked="f">
            <v:textbox>
              <w:txbxContent>
                <w:p w:rsidR="00E667DF" w:rsidRPr="0093601E" w:rsidRDefault="00E667DF" w:rsidP="00E667DF">
                  <w:pPr>
                    <w:autoSpaceDE w:val="0"/>
                    <w:autoSpaceDN w:val="0"/>
                    <w:adjustRightInd w:val="0"/>
                    <w:rPr>
                      <w:rFonts w:ascii="TimesNewRomanPS" w:hAnsi="TimesNewRomanPS" w:cs="TimesNewRomanPS"/>
                      <w:b/>
                      <w:color w:val="FFCC00"/>
                      <w:sz w:val="48"/>
                      <w:szCs w:val="48"/>
                    </w:rPr>
                  </w:pPr>
                  <w:r w:rsidRPr="0093601E">
                    <w:rPr>
                      <w:rFonts w:ascii="TimesNewRomanPS" w:hAnsi="TimesNewRomanPS" w:cs="TimesNewRomanPS"/>
                      <w:b/>
                      <w:color w:val="FFCC00"/>
                      <w:sz w:val="48"/>
                      <w:szCs w:val="48"/>
                    </w:rPr>
                    <w:t>FTM</w:t>
                  </w:r>
                </w:p>
                <w:p w:rsidR="00E667DF" w:rsidRPr="0093601E" w:rsidRDefault="00E667DF" w:rsidP="00E667DF">
                  <w:pPr>
                    <w:autoSpaceDE w:val="0"/>
                    <w:autoSpaceDN w:val="0"/>
                    <w:adjustRightInd w:val="0"/>
                    <w:rPr>
                      <w:rFonts w:ascii="TimesNewRomanPS" w:hAnsi="TimesNewRomanPS" w:cs="TimesNewRomanPS"/>
                      <w:b/>
                      <w:color w:val="FFCC00"/>
                      <w:sz w:val="24"/>
                      <w:szCs w:val="24"/>
                    </w:rPr>
                  </w:pPr>
                  <w:r w:rsidRPr="0093601E">
                    <w:rPr>
                      <w:rFonts w:ascii="TimesNewRomanPS" w:hAnsi="TimesNewRomanPS" w:cs="TimesNewRomanPS"/>
                      <w:b/>
                      <w:color w:val="FFCC00"/>
                      <w:sz w:val="24"/>
                      <w:szCs w:val="24"/>
                    </w:rPr>
                    <w:t>FUNDACIÓN</w:t>
                  </w:r>
                </w:p>
                <w:p w:rsidR="00E667DF" w:rsidRPr="0093601E" w:rsidRDefault="00E667DF" w:rsidP="00E667DF">
                  <w:pPr>
                    <w:autoSpaceDE w:val="0"/>
                    <w:autoSpaceDN w:val="0"/>
                    <w:adjustRightInd w:val="0"/>
                    <w:rPr>
                      <w:rFonts w:ascii="TimesNewRomanPS" w:hAnsi="TimesNewRomanPS" w:cs="TimesNewRomanPS"/>
                      <w:b/>
                      <w:color w:val="FFCC00"/>
                      <w:sz w:val="24"/>
                      <w:szCs w:val="24"/>
                    </w:rPr>
                  </w:pPr>
                  <w:r w:rsidRPr="0093601E">
                    <w:rPr>
                      <w:rFonts w:ascii="TimesNewRomanPS" w:hAnsi="TimesNewRomanPS" w:cs="TimesNewRomanPS"/>
                      <w:b/>
                      <w:color w:val="FFCC00"/>
                      <w:sz w:val="24"/>
                      <w:szCs w:val="24"/>
                    </w:rPr>
                    <w:t>TOMÁS</w:t>
                  </w:r>
                </w:p>
                <w:p w:rsidR="00E667DF" w:rsidRPr="0093601E" w:rsidRDefault="00E667DF" w:rsidP="00E667DF">
                  <w:pPr>
                    <w:rPr>
                      <w:b/>
                      <w:color w:val="FFCC00"/>
                    </w:rPr>
                  </w:pPr>
                  <w:r w:rsidRPr="0093601E">
                    <w:rPr>
                      <w:rFonts w:ascii="TimesNewRomanPS" w:hAnsi="TimesNewRomanPS" w:cs="TimesNewRomanPS"/>
                      <w:b/>
                      <w:color w:val="FFCC00"/>
                      <w:sz w:val="24"/>
                      <w:szCs w:val="24"/>
                    </w:rPr>
                    <w:t>MORO</w:t>
                  </w:r>
                </w:p>
              </w:txbxContent>
            </v:textbox>
          </v:shape>
        </w:pict>
      </w:r>
      <w:r w:rsidR="00E667DF" w:rsidRPr="004963F8">
        <w:rPr>
          <w:b/>
          <w:noProof/>
          <w:color w:val="333333"/>
          <w:sz w:val="28"/>
          <w:szCs w:val="28"/>
        </w:rPr>
        <w:drawing>
          <wp:inline distT="0" distB="0" distL="0" distR="0">
            <wp:extent cx="2072204" cy="1247775"/>
            <wp:effectExtent l="19050" t="0" r="4246"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072204" cy="1247775"/>
                    </a:xfrm>
                    <a:prstGeom prst="rect">
                      <a:avLst/>
                    </a:prstGeom>
                    <a:noFill/>
                    <a:ln w="9525">
                      <a:noFill/>
                      <a:miter lim="800000"/>
                      <a:headEnd/>
                      <a:tailEnd/>
                    </a:ln>
                  </pic:spPr>
                </pic:pic>
              </a:graphicData>
            </a:graphic>
          </wp:inline>
        </w:drawing>
      </w:r>
    </w:p>
    <w:p w:rsidR="00E667DF" w:rsidRPr="004963F8" w:rsidRDefault="00E667DF" w:rsidP="00E667DF">
      <w:pPr>
        <w:rPr>
          <w:sz w:val="28"/>
          <w:szCs w:val="28"/>
        </w:rPr>
      </w:pPr>
    </w:p>
    <w:p w:rsidR="004B45C6" w:rsidRDefault="004B45C6" w:rsidP="004B45C6">
      <w:pPr>
        <w:spacing w:before="120" w:after="120"/>
        <w:ind w:right="57"/>
        <w:jc w:val="both"/>
        <w:rPr>
          <w:b/>
          <w:sz w:val="24"/>
          <w:szCs w:val="24"/>
          <w:u w:val="single"/>
        </w:rPr>
      </w:pPr>
    </w:p>
    <w:p w:rsidR="00F61498" w:rsidRPr="005E2F2E" w:rsidRDefault="00F61498" w:rsidP="004B45C6">
      <w:pPr>
        <w:spacing w:before="120" w:after="120"/>
        <w:ind w:right="57"/>
        <w:jc w:val="both"/>
        <w:rPr>
          <w:b/>
          <w:sz w:val="24"/>
          <w:szCs w:val="24"/>
          <w:u w:val="single"/>
        </w:rPr>
      </w:pPr>
      <w:r w:rsidRPr="005E2F2E">
        <w:rPr>
          <w:b/>
          <w:sz w:val="24"/>
          <w:szCs w:val="24"/>
          <w:u w:val="single"/>
        </w:rPr>
        <w:t>CARTAS SOBRE “HUMANISMO Y POLÍTICA”</w:t>
      </w:r>
    </w:p>
    <w:p w:rsidR="00E667DF" w:rsidRPr="004963F8" w:rsidRDefault="00E667DF" w:rsidP="00E667DF">
      <w:pPr>
        <w:spacing w:before="120" w:after="120"/>
        <w:ind w:left="57" w:right="57" w:firstLine="284"/>
        <w:jc w:val="both"/>
        <w:rPr>
          <w:sz w:val="28"/>
          <w:szCs w:val="28"/>
        </w:rPr>
      </w:pPr>
    </w:p>
    <w:p w:rsidR="00F61498" w:rsidRPr="00CB3816" w:rsidRDefault="004C5618" w:rsidP="00F61498">
      <w:r>
        <w:rPr>
          <w:b/>
          <w:sz w:val="24"/>
          <w:szCs w:val="24"/>
          <w:u w:val="single"/>
        </w:rPr>
        <w:t>5</w:t>
      </w:r>
      <w:r w:rsidR="00D11668">
        <w:rPr>
          <w:b/>
          <w:sz w:val="24"/>
          <w:szCs w:val="24"/>
          <w:u w:val="single"/>
        </w:rPr>
        <w:t>4</w:t>
      </w:r>
      <w:r w:rsidR="00F61498" w:rsidRPr="005E2F2E">
        <w:rPr>
          <w:b/>
          <w:sz w:val="24"/>
          <w:szCs w:val="24"/>
          <w:u w:val="single"/>
        </w:rPr>
        <w:t>ª Carta</w:t>
      </w:r>
      <w:r w:rsidR="00CB3816">
        <w:rPr>
          <w:b/>
          <w:sz w:val="24"/>
          <w:szCs w:val="24"/>
        </w:rPr>
        <w:t>:</w:t>
      </w:r>
      <w:r w:rsidR="005919BE">
        <w:rPr>
          <w:b/>
          <w:sz w:val="24"/>
          <w:szCs w:val="24"/>
        </w:rPr>
        <w:t xml:space="preserve"> Humanismo y Karol Wojtyla (3)</w:t>
      </w:r>
      <w:r w:rsidR="001D62A8">
        <w:rPr>
          <w:b/>
          <w:sz w:val="24"/>
          <w:szCs w:val="24"/>
        </w:rPr>
        <w:t>. La persona</w:t>
      </w:r>
      <w:r w:rsidR="00C848DC">
        <w:rPr>
          <w:b/>
          <w:sz w:val="24"/>
          <w:szCs w:val="24"/>
        </w:rPr>
        <w:t xml:space="preserve"> </w:t>
      </w:r>
    </w:p>
    <w:p w:rsidR="0005077D" w:rsidRDefault="0005077D" w:rsidP="00E667DF">
      <w:pPr>
        <w:spacing w:before="120" w:after="120"/>
        <w:ind w:left="57" w:right="57" w:firstLine="284"/>
        <w:jc w:val="both"/>
        <w:rPr>
          <w:sz w:val="28"/>
          <w:szCs w:val="28"/>
        </w:rPr>
      </w:pPr>
    </w:p>
    <w:p w:rsidR="0005077D" w:rsidRDefault="0005077D" w:rsidP="00E667DF">
      <w:pPr>
        <w:spacing w:before="120" w:after="120"/>
        <w:ind w:left="57" w:right="57" w:firstLine="284"/>
        <w:jc w:val="both"/>
        <w:rPr>
          <w:sz w:val="24"/>
          <w:szCs w:val="24"/>
        </w:rPr>
      </w:pPr>
      <w:r w:rsidRPr="00C848DC">
        <w:rPr>
          <w:sz w:val="24"/>
          <w:szCs w:val="24"/>
        </w:rPr>
        <w:t>Querido amigo</w:t>
      </w:r>
      <w:r w:rsidR="00CB3816" w:rsidRPr="00C848DC">
        <w:rPr>
          <w:rStyle w:val="Refdenotaalfinal"/>
          <w:sz w:val="24"/>
          <w:szCs w:val="24"/>
        </w:rPr>
        <w:endnoteReference w:id="1"/>
      </w:r>
      <w:r w:rsidRPr="00C848DC">
        <w:rPr>
          <w:sz w:val="24"/>
          <w:szCs w:val="24"/>
        </w:rPr>
        <w:t xml:space="preserve">: </w:t>
      </w:r>
    </w:p>
    <w:p w:rsidR="00FD458F" w:rsidRDefault="00FD458F" w:rsidP="00E667DF">
      <w:pPr>
        <w:spacing w:before="120" w:after="120"/>
        <w:ind w:left="57" w:right="57" w:firstLine="284"/>
        <w:jc w:val="both"/>
        <w:rPr>
          <w:sz w:val="24"/>
          <w:szCs w:val="24"/>
        </w:rPr>
      </w:pPr>
      <w:r>
        <w:rPr>
          <w:sz w:val="24"/>
          <w:szCs w:val="24"/>
        </w:rPr>
        <w:t>En la carta anterior te he hablado de la primera de las cualidades de Karol Wojtyla como humanista, la cultura. En esta quiero hablarte de la segunda.</w:t>
      </w:r>
    </w:p>
    <w:p w:rsidR="00FD458F" w:rsidRDefault="00B85323" w:rsidP="00E667DF">
      <w:pPr>
        <w:spacing w:before="120" w:after="120"/>
        <w:ind w:left="57" w:right="57" w:firstLine="284"/>
        <w:jc w:val="both"/>
        <w:rPr>
          <w:sz w:val="24"/>
          <w:szCs w:val="24"/>
        </w:rPr>
      </w:pPr>
      <w:r>
        <w:rPr>
          <w:sz w:val="24"/>
          <w:szCs w:val="24"/>
        </w:rPr>
        <w:t>2.</w:t>
      </w:r>
      <w:r w:rsidRPr="00B85323">
        <w:rPr>
          <w:sz w:val="24"/>
          <w:szCs w:val="24"/>
        </w:rPr>
        <w:t xml:space="preserve"> </w:t>
      </w:r>
      <w:r>
        <w:rPr>
          <w:sz w:val="24"/>
          <w:szCs w:val="24"/>
          <w:u w:val="single"/>
        </w:rPr>
        <w:t>Defensa</w:t>
      </w:r>
      <w:r w:rsidR="00FD458F">
        <w:rPr>
          <w:sz w:val="24"/>
          <w:szCs w:val="24"/>
          <w:u w:val="single"/>
        </w:rPr>
        <w:t xml:space="preserve"> y verdad de la persona</w:t>
      </w:r>
      <w:r w:rsidR="00FD458F">
        <w:rPr>
          <w:sz w:val="24"/>
          <w:szCs w:val="24"/>
        </w:rPr>
        <w:t>. Para Wojtyla el problema más importante de finales del siglo XX y comienzos del XXI, consiste en que el mundo que lucha por la libertad no sabe vivir con nobleza esa libertad, porque se ha desentendido de la libertad de la persona, que consiste en su capacidad para buscar, conocer y aferrarse a la verdad.</w:t>
      </w:r>
    </w:p>
    <w:p w:rsidR="00FD458F" w:rsidRDefault="00FD458F" w:rsidP="00E667DF">
      <w:pPr>
        <w:spacing w:before="120" w:after="120"/>
        <w:ind w:left="57" w:right="57" w:firstLine="284"/>
        <w:jc w:val="both"/>
        <w:rPr>
          <w:sz w:val="24"/>
          <w:szCs w:val="24"/>
          <w:u w:val="single"/>
        </w:rPr>
      </w:pPr>
      <w:r>
        <w:rPr>
          <w:sz w:val="24"/>
          <w:szCs w:val="24"/>
        </w:rPr>
        <w:t>Dignidad, libertad y verdad son los tres ejes del hombre a su paso por el mundo. Y en la Encíclica “</w:t>
      </w:r>
      <w:proofErr w:type="spellStart"/>
      <w:r>
        <w:rPr>
          <w:sz w:val="24"/>
          <w:szCs w:val="24"/>
        </w:rPr>
        <w:t>Fides</w:t>
      </w:r>
      <w:proofErr w:type="spellEnd"/>
      <w:r>
        <w:rPr>
          <w:sz w:val="24"/>
          <w:szCs w:val="24"/>
        </w:rPr>
        <w:t xml:space="preserve"> et Ratio” lo explicó con toda claridad. Si el hombre ha sido creado por Dios, es algo </w:t>
      </w:r>
      <w:r w:rsidRPr="00FD458F">
        <w:rPr>
          <w:sz w:val="24"/>
          <w:szCs w:val="24"/>
          <w:u w:val="single"/>
        </w:rPr>
        <w:t>digno</w:t>
      </w:r>
      <w:r>
        <w:rPr>
          <w:sz w:val="24"/>
          <w:szCs w:val="24"/>
        </w:rPr>
        <w:t xml:space="preserve">, pues Dios no puede crear nada que no lo fuera. Esta creación supone las ideas de paternidad y amor, al permitir la encarnación de su  Hijo. Pero Dios da </w:t>
      </w:r>
      <w:r w:rsidRPr="00FD458F">
        <w:rPr>
          <w:sz w:val="24"/>
          <w:szCs w:val="24"/>
          <w:u w:val="single"/>
        </w:rPr>
        <w:t>libertad</w:t>
      </w:r>
      <w:r>
        <w:rPr>
          <w:sz w:val="24"/>
          <w:szCs w:val="24"/>
        </w:rPr>
        <w:t xml:space="preserve"> al  hombre para aceptarle o rechazarle. Y si lo acepta, el hombre con su razón y su  fe, buscará la </w:t>
      </w:r>
      <w:r w:rsidRPr="00FD458F">
        <w:rPr>
          <w:sz w:val="24"/>
          <w:szCs w:val="24"/>
          <w:u w:val="single"/>
        </w:rPr>
        <w:t>verdad</w:t>
      </w:r>
      <w:r>
        <w:rPr>
          <w:sz w:val="24"/>
          <w:szCs w:val="24"/>
          <w:u w:val="single"/>
        </w:rPr>
        <w:t>.</w:t>
      </w:r>
    </w:p>
    <w:p w:rsidR="00FD458F" w:rsidRDefault="00FD458F" w:rsidP="00E667DF">
      <w:pPr>
        <w:spacing w:before="120" w:after="120"/>
        <w:ind w:left="57" w:right="57" w:firstLine="284"/>
        <w:jc w:val="both"/>
        <w:rPr>
          <w:sz w:val="24"/>
          <w:szCs w:val="24"/>
        </w:rPr>
      </w:pPr>
      <w:r>
        <w:rPr>
          <w:sz w:val="24"/>
          <w:szCs w:val="24"/>
        </w:rPr>
        <w:t xml:space="preserve">Durante los casi 27 años de su pontificado </w:t>
      </w:r>
      <w:r w:rsidR="006E17F8">
        <w:rPr>
          <w:sz w:val="24"/>
          <w:szCs w:val="24"/>
        </w:rPr>
        <w:t>enseñó, y testimonió con su vida, su convicción de que la recuperación, defensa y promoción de la dignidad inalienable y el valor de cada persona, era la solución al problema más importante antes enunciado. Esta convicción inquebrantable estableció las bases sobre las que Karol Wojtyla se erigió como una figura universal, y un punto de referencia para las  verdades morales universales que defendió y propagó.</w:t>
      </w:r>
    </w:p>
    <w:p w:rsidR="006E17F8" w:rsidRDefault="006E17F8" w:rsidP="00E667DF">
      <w:pPr>
        <w:spacing w:before="120" w:after="120"/>
        <w:ind w:left="57" w:right="57" w:firstLine="284"/>
        <w:jc w:val="both"/>
        <w:rPr>
          <w:sz w:val="24"/>
          <w:szCs w:val="24"/>
        </w:rPr>
      </w:pPr>
      <w:r>
        <w:rPr>
          <w:sz w:val="24"/>
          <w:szCs w:val="24"/>
        </w:rPr>
        <w:t xml:space="preserve">Y todo ello empezó mucho antes de ser Papa. En diciembre de 1959, el joven Obispo de Cracovia Wojtyla respondió al cuestionario preparatorio del Concilio Vaticano II y, entre otras cosas, sostuvo que el Concilio debía abordar la crisis del  humanismo, ya manifestada a mediados del siglo XX. Consideraba que el humanismo imperante era defectuoso porque había dejado </w:t>
      </w:r>
      <w:r w:rsidR="0084291B">
        <w:rPr>
          <w:sz w:val="24"/>
          <w:szCs w:val="24"/>
        </w:rPr>
        <w:t>e</w:t>
      </w:r>
      <w:r>
        <w:rPr>
          <w:sz w:val="24"/>
          <w:szCs w:val="24"/>
        </w:rPr>
        <w:t>l mundo a la deriva moral. Los hombres y mujeres de ese tiempo experimentaban una alienación más profunda y compleja de la que, en su momento, denunció Marx.</w:t>
      </w:r>
    </w:p>
    <w:p w:rsidR="006E17F8" w:rsidRDefault="006E17F8" w:rsidP="00E667DF">
      <w:pPr>
        <w:spacing w:before="120" w:after="120"/>
        <w:ind w:left="57" w:right="57" w:firstLine="284"/>
        <w:jc w:val="both"/>
        <w:rPr>
          <w:sz w:val="24"/>
          <w:szCs w:val="24"/>
        </w:rPr>
      </w:pPr>
      <w:r>
        <w:rPr>
          <w:sz w:val="24"/>
          <w:szCs w:val="24"/>
        </w:rPr>
        <w:t>Se trataba de una alienación interior, producida en la interioridad del  hombre, que había perdido de vista el horizonte espiritual, moral o trascendente, de manera que solo podía organizarse el mundo los unos contra los otros. Era un humanismo inhumano.</w:t>
      </w:r>
    </w:p>
    <w:p w:rsidR="006E17F8" w:rsidRDefault="006E17F8" w:rsidP="00E667DF">
      <w:pPr>
        <w:spacing w:before="120" w:after="120"/>
        <w:ind w:left="57" w:right="57" w:firstLine="284"/>
        <w:jc w:val="both"/>
        <w:rPr>
          <w:sz w:val="24"/>
          <w:szCs w:val="24"/>
        </w:rPr>
      </w:pPr>
      <w:r>
        <w:rPr>
          <w:sz w:val="24"/>
          <w:szCs w:val="24"/>
        </w:rPr>
        <w:t>La lucha de Karol Wojtyla por la dignidad de la persona implicaba la lucha contra el comunismo (encarnación de la mentira)</w:t>
      </w:r>
      <w:r w:rsidR="00B85323">
        <w:rPr>
          <w:sz w:val="24"/>
          <w:szCs w:val="24"/>
        </w:rPr>
        <w:t xml:space="preserve"> y la lucha contra el pragmatismo, el utilitarismo, el hedonismo, el laicismo, el relativismo y hasta el islamismo radical.</w:t>
      </w:r>
    </w:p>
    <w:p w:rsidR="00B85323" w:rsidRDefault="00B85323" w:rsidP="00E667DF">
      <w:pPr>
        <w:spacing w:before="120" w:after="120"/>
        <w:ind w:left="57" w:right="57" w:firstLine="284"/>
        <w:jc w:val="both"/>
        <w:rPr>
          <w:sz w:val="24"/>
          <w:szCs w:val="24"/>
        </w:rPr>
      </w:pPr>
      <w:r>
        <w:rPr>
          <w:sz w:val="24"/>
          <w:szCs w:val="24"/>
        </w:rPr>
        <w:lastRenderedPageBreak/>
        <w:t>El Concilio Vaticano II respondió a la valoración del humanismo presentada por el Obispo Wojtyla y en la Constitución “</w:t>
      </w:r>
      <w:proofErr w:type="spellStart"/>
      <w:r>
        <w:rPr>
          <w:sz w:val="24"/>
          <w:szCs w:val="24"/>
        </w:rPr>
        <w:t>Gaudium</w:t>
      </w:r>
      <w:proofErr w:type="spellEnd"/>
      <w:r>
        <w:rPr>
          <w:sz w:val="24"/>
          <w:szCs w:val="24"/>
        </w:rPr>
        <w:t xml:space="preserve"> et </w:t>
      </w:r>
      <w:proofErr w:type="spellStart"/>
      <w:r>
        <w:rPr>
          <w:sz w:val="24"/>
          <w:szCs w:val="24"/>
        </w:rPr>
        <w:t>Spes</w:t>
      </w:r>
      <w:proofErr w:type="spellEnd"/>
      <w:r>
        <w:rPr>
          <w:sz w:val="24"/>
          <w:szCs w:val="24"/>
        </w:rPr>
        <w:t>” (puntos 22 y 23) declaró que Cristo al revelar a Dios Padre y su amor, reveló también al hombre a sí mismo, y le descubrió la grandeza de su vocación, por lo que el hombre solo se explica y se encuentra en la entrega sincera.</w:t>
      </w:r>
    </w:p>
    <w:p w:rsidR="00B85323" w:rsidRDefault="00B85323" w:rsidP="00E667DF">
      <w:pPr>
        <w:spacing w:before="120" w:after="120"/>
        <w:ind w:left="57" w:right="57" w:firstLine="284"/>
        <w:jc w:val="both"/>
        <w:rPr>
          <w:sz w:val="24"/>
          <w:szCs w:val="24"/>
        </w:rPr>
      </w:pPr>
      <w:r>
        <w:rPr>
          <w:sz w:val="24"/>
          <w:szCs w:val="24"/>
        </w:rPr>
        <w:t>Esta declaración le permitió al Obispo Wojtyla, antes y después de ser Papa, hacer de ella el eje y centro de su antropología, de su ética, de su ética sexual, de la defensa de la familia, de su nuevo feminismo, de su doctrina social, de su defensa de los derechos humanos universales, de su  filosofía de la libertad, de su teoría de la democracia y de sus ideas sobre la cultura de las naciones. Y fue tam</w:t>
      </w:r>
      <w:r w:rsidR="0084291B">
        <w:rPr>
          <w:sz w:val="24"/>
          <w:szCs w:val="24"/>
        </w:rPr>
        <w:t>bién el eje y centro de su vida</w:t>
      </w:r>
      <w:r>
        <w:rPr>
          <w:sz w:val="24"/>
          <w:szCs w:val="24"/>
        </w:rPr>
        <w:t xml:space="preserve"> y de la forma en que murió.</w:t>
      </w:r>
    </w:p>
    <w:p w:rsidR="00B85323" w:rsidRDefault="00B85323" w:rsidP="00E667DF">
      <w:pPr>
        <w:spacing w:before="120" w:after="120"/>
        <w:ind w:left="57" w:right="57" w:firstLine="284"/>
        <w:jc w:val="both"/>
        <w:rPr>
          <w:sz w:val="24"/>
          <w:szCs w:val="24"/>
        </w:rPr>
      </w:pPr>
      <w:r>
        <w:rPr>
          <w:sz w:val="24"/>
          <w:szCs w:val="24"/>
        </w:rPr>
        <w:t>Creo, querido amigo, que en esta cualidad del humanismo de Karol Wojtyla hay mucho que meditar</w:t>
      </w:r>
    </w:p>
    <w:p w:rsidR="009A0C24" w:rsidRDefault="009A0C24" w:rsidP="00E667DF">
      <w:pPr>
        <w:spacing w:before="120" w:after="120"/>
        <w:ind w:left="57" w:right="57" w:firstLine="284"/>
        <w:jc w:val="both"/>
        <w:rPr>
          <w:sz w:val="24"/>
          <w:szCs w:val="24"/>
        </w:rPr>
      </w:pPr>
      <w:r>
        <w:rPr>
          <w:sz w:val="24"/>
          <w:szCs w:val="24"/>
        </w:rPr>
        <w:t>En la próxima carta te hablaré de Wojtyla como defensor de los derechos humanos.</w:t>
      </w:r>
    </w:p>
    <w:p w:rsidR="004B45C6" w:rsidRDefault="004B45C6" w:rsidP="004B45C6">
      <w:pPr>
        <w:spacing w:before="120" w:after="120"/>
        <w:ind w:left="57" w:right="57" w:firstLine="284"/>
        <w:jc w:val="both"/>
        <w:rPr>
          <w:sz w:val="24"/>
          <w:szCs w:val="24"/>
        </w:rPr>
      </w:pPr>
      <w:r>
        <w:rPr>
          <w:sz w:val="24"/>
          <w:szCs w:val="24"/>
        </w:rPr>
        <w:t xml:space="preserve">Recibe un cordial abrazo de </w:t>
      </w:r>
    </w:p>
    <w:p w:rsidR="004B45C6" w:rsidRDefault="004B45C6" w:rsidP="004B45C6"/>
    <w:p w:rsidR="004B45C6" w:rsidRDefault="004B45C6" w:rsidP="004B45C6">
      <w:pPr>
        <w:jc w:val="right"/>
        <w:rPr>
          <w:sz w:val="24"/>
          <w:szCs w:val="24"/>
        </w:rPr>
      </w:pPr>
      <w:r>
        <w:rPr>
          <w:sz w:val="24"/>
          <w:szCs w:val="24"/>
        </w:rPr>
        <w:t>Fernando Díez Moreno</w:t>
      </w:r>
    </w:p>
    <w:p w:rsidR="004B45C6" w:rsidRDefault="00EA1876" w:rsidP="00EA1876">
      <w:pPr>
        <w:jc w:val="center"/>
        <w:rPr>
          <w:rFonts w:ascii="TimesNewRomanPS" w:hAnsi="TimesNewRomanPS" w:cs="TimesNewRomanPS"/>
          <w:b/>
          <w:color w:val="808080"/>
          <w:sz w:val="22"/>
          <w:szCs w:val="22"/>
        </w:rPr>
      </w:pPr>
      <w:r>
        <w:rPr>
          <w:sz w:val="24"/>
          <w:szCs w:val="24"/>
        </w:rPr>
        <w:t xml:space="preserve">                                                                                           </w:t>
      </w:r>
      <w:r w:rsidR="00372578">
        <w:rPr>
          <w:sz w:val="24"/>
          <w:szCs w:val="24"/>
        </w:rPr>
        <w:t xml:space="preserve"> </w:t>
      </w:r>
      <w:r w:rsidR="004B45C6">
        <w:rPr>
          <w:sz w:val="24"/>
          <w:szCs w:val="24"/>
        </w:rPr>
        <w:t xml:space="preserve">Vicepresidente </w:t>
      </w:r>
    </w:p>
    <w:p w:rsidR="004B45C6" w:rsidRDefault="004B45C6" w:rsidP="00E667DF">
      <w:pPr>
        <w:autoSpaceDE w:val="0"/>
        <w:autoSpaceDN w:val="0"/>
        <w:adjustRightInd w:val="0"/>
        <w:jc w:val="center"/>
        <w:rPr>
          <w:b/>
          <w:color w:val="808080"/>
          <w:sz w:val="28"/>
          <w:szCs w:val="28"/>
        </w:rPr>
      </w:pPr>
    </w:p>
    <w:p w:rsidR="004B45C6" w:rsidRDefault="004B45C6" w:rsidP="00E667DF">
      <w:pPr>
        <w:autoSpaceDE w:val="0"/>
        <w:autoSpaceDN w:val="0"/>
        <w:adjustRightInd w:val="0"/>
        <w:jc w:val="center"/>
        <w:rPr>
          <w:b/>
          <w:color w:val="808080"/>
          <w:sz w:val="28"/>
          <w:szCs w:val="28"/>
        </w:rPr>
      </w:pPr>
    </w:p>
    <w:p w:rsidR="00B85323" w:rsidRDefault="00B85323" w:rsidP="00E667DF">
      <w:pPr>
        <w:autoSpaceDE w:val="0"/>
        <w:autoSpaceDN w:val="0"/>
        <w:adjustRightInd w:val="0"/>
        <w:jc w:val="center"/>
        <w:rPr>
          <w:b/>
          <w:color w:val="808080"/>
          <w:sz w:val="22"/>
          <w:szCs w:val="22"/>
        </w:rPr>
      </w:pPr>
    </w:p>
    <w:p w:rsidR="00B85323" w:rsidRDefault="00B85323" w:rsidP="00E667DF">
      <w:pPr>
        <w:autoSpaceDE w:val="0"/>
        <w:autoSpaceDN w:val="0"/>
        <w:adjustRightInd w:val="0"/>
        <w:jc w:val="center"/>
        <w:rPr>
          <w:b/>
          <w:color w:val="808080"/>
          <w:sz w:val="22"/>
          <w:szCs w:val="22"/>
        </w:rPr>
      </w:pPr>
    </w:p>
    <w:p w:rsidR="00B85323" w:rsidRDefault="00B85323" w:rsidP="00E667DF">
      <w:pPr>
        <w:autoSpaceDE w:val="0"/>
        <w:autoSpaceDN w:val="0"/>
        <w:adjustRightInd w:val="0"/>
        <w:jc w:val="center"/>
        <w:rPr>
          <w:b/>
          <w:color w:val="808080"/>
          <w:sz w:val="22"/>
          <w:szCs w:val="22"/>
        </w:rPr>
      </w:pPr>
    </w:p>
    <w:p w:rsidR="00B85323" w:rsidRDefault="00B85323" w:rsidP="00E667DF">
      <w:pPr>
        <w:autoSpaceDE w:val="0"/>
        <w:autoSpaceDN w:val="0"/>
        <w:adjustRightInd w:val="0"/>
        <w:jc w:val="center"/>
        <w:rPr>
          <w:b/>
          <w:color w:val="808080"/>
          <w:sz w:val="22"/>
          <w:szCs w:val="22"/>
        </w:rPr>
      </w:pPr>
    </w:p>
    <w:p w:rsidR="00B85323" w:rsidRDefault="00B85323" w:rsidP="00E667DF">
      <w:pPr>
        <w:autoSpaceDE w:val="0"/>
        <w:autoSpaceDN w:val="0"/>
        <w:adjustRightInd w:val="0"/>
        <w:jc w:val="center"/>
        <w:rPr>
          <w:b/>
          <w:color w:val="808080"/>
          <w:sz w:val="22"/>
          <w:szCs w:val="22"/>
        </w:rPr>
      </w:pPr>
    </w:p>
    <w:p w:rsidR="00B85323" w:rsidRDefault="00B85323" w:rsidP="00E667DF">
      <w:pPr>
        <w:autoSpaceDE w:val="0"/>
        <w:autoSpaceDN w:val="0"/>
        <w:adjustRightInd w:val="0"/>
        <w:jc w:val="center"/>
        <w:rPr>
          <w:b/>
          <w:color w:val="808080"/>
          <w:sz w:val="22"/>
          <w:szCs w:val="22"/>
        </w:rPr>
      </w:pPr>
    </w:p>
    <w:p w:rsidR="00B85323" w:rsidRDefault="00B85323" w:rsidP="00E667DF">
      <w:pPr>
        <w:autoSpaceDE w:val="0"/>
        <w:autoSpaceDN w:val="0"/>
        <w:adjustRightInd w:val="0"/>
        <w:jc w:val="center"/>
        <w:rPr>
          <w:b/>
          <w:color w:val="808080"/>
          <w:sz w:val="22"/>
          <w:szCs w:val="22"/>
        </w:rPr>
      </w:pPr>
    </w:p>
    <w:p w:rsidR="00B85323" w:rsidRDefault="00B85323" w:rsidP="00E667DF">
      <w:pPr>
        <w:autoSpaceDE w:val="0"/>
        <w:autoSpaceDN w:val="0"/>
        <w:adjustRightInd w:val="0"/>
        <w:jc w:val="center"/>
        <w:rPr>
          <w:b/>
          <w:color w:val="808080"/>
          <w:sz w:val="22"/>
          <w:szCs w:val="22"/>
        </w:rPr>
      </w:pPr>
    </w:p>
    <w:p w:rsidR="00B85323" w:rsidRDefault="00B85323" w:rsidP="00E667DF">
      <w:pPr>
        <w:autoSpaceDE w:val="0"/>
        <w:autoSpaceDN w:val="0"/>
        <w:adjustRightInd w:val="0"/>
        <w:jc w:val="center"/>
        <w:rPr>
          <w:b/>
          <w:color w:val="808080"/>
          <w:sz w:val="22"/>
          <w:szCs w:val="22"/>
        </w:rPr>
      </w:pPr>
    </w:p>
    <w:p w:rsidR="00B85323" w:rsidRDefault="00B85323" w:rsidP="00E667DF">
      <w:pPr>
        <w:autoSpaceDE w:val="0"/>
        <w:autoSpaceDN w:val="0"/>
        <w:adjustRightInd w:val="0"/>
        <w:jc w:val="center"/>
        <w:rPr>
          <w:b/>
          <w:color w:val="808080"/>
          <w:sz w:val="22"/>
          <w:szCs w:val="22"/>
        </w:rPr>
      </w:pPr>
    </w:p>
    <w:p w:rsidR="00B85323" w:rsidRDefault="00B85323" w:rsidP="00E667DF">
      <w:pPr>
        <w:autoSpaceDE w:val="0"/>
        <w:autoSpaceDN w:val="0"/>
        <w:adjustRightInd w:val="0"/>
        <w:jc w:val="center"/>
        <w:rPr>
          <w:b/>
          <w:color w:val="808080"/>
          <w:sz w:val="22"/>
          <w:szCs w:val="22"/>
        </w:rPr>
      </w:pPr>
    </w:p>
    <w:p w:rsidR="00B85323" w:rsidRDefault="00B85323" w:rsidP="00E667DF">
      <w:pPr>
        <w:autoSpaceDE w:val="0"/>
        <w:autoSpaceDN w:val="0"/>
        <w:adjustRightInd w:val="0"/>
        <w:jc w:val="center"/>
        <w:rPr>
          <w:b/>
          <w:color w:val="808080"/>
          <w:sz w:val="22"/>
          <w:szCs w:val="22"/>
        </w:rPr>
      </w:pPr>
    </w:p>
    <w:p w:rsidR="00B85323" w:rsidRDefault="00B85323" w:rsidP="00E667DF">
      <w:pPr>
        <w:autoSpaceDE w:val="0"/>
        <w:autoSpaceDN w:val="0"/>
        <w:adjustRightInd w:val="0"/>
        <w:jc w:val="center"/>
        <w:rPr>
          <w:b/>
          <w:color w:val="808080"/>
          <w:sz w:val="22"/>
          <w:szCs w:val="22"/>
        </w:rPr>
      </w:pPr>
    </w:p>
    <w:p w:rsidR="00B85323" w:rsidRDefault="00B85323" w:rsidP="00E667DF">
      <w:pPr>
        <w:autoSpaceDE w:val="0"/>
        <w:autoSpaceDN w:val="0"/>
        <w:adjustRightInd w:val="0"/>
        <w:jc w:val="center"/>
        <w:rPr>
          <w:b/>
          <w:color w:val="808080"/>
          <w:sz w:val="22"/>
          <w:szCs w:val="22"/>
        </w:rPr>
      </w:pPr>
    </w:p>
    <w:p w:rsidR="00B85323" w:rsidRDefault="00B85323" w:rsidP="00E667DF">
      <w:pPr>
        <w:autoSpaceDE w:val="0"/>
        <w:autoSpaceDN w:val="0"/>
        <w:adjustRightInd w:val="0"/>
        <w:jc w:val="center"/>
        <w:rPr>
          <w:b/>
          <w:color w:val="808080"/>
          <w:sz w:val="22"/>
          <w:szCs w:val="22"/>
        </w:rPr>
      </w:pPr>
    </w:p>
    <w:p w:rsidR="00B85323" w:rsidRDefault="00B85323" w:rsidP="00E667DF">
      <w:pPr>
        <w:autoSpaceDE w:val="0"/>
        <w:autoSpaceDN w:val="0"/>
        <w:adjustRightInd w:val="0"/>
        <w:jc w:val="center"/>
        <w:rPr>
          <w:b/>
          <w:color w:val="808080"/>
          <w:sz w:val="22"/>
          <w:szCs w:val="22"/>
        </w:rPr>
      </w:pPr>
    </w:p>
    <w:p w:rsidR="00B85323" w:rsidRDefault="00B85323" w:rsidP="00E667DF">
      <w:pPr>
        <w:autoSpaceDE w:val="0"/>
        <w:autoSpaceDN w:val="0"/>
        <w:adjustRightInd w:val="0"/>
        <w:jc w:val="center"/>
        <w:rPr>
          <w:b/>
          <w:color w:val="808080"/>
          <w:sz w:val="22"/>
          <w:szCs w:val="22"/>
        </w:rPr>
      </w:pPr>
    </w:p>
    <w:p w:rsidR="00B85323" w:rsidRDefault="00B85323" w:rsidP="00E667DF">
      <w:pPr>
        <w:autoSpaceDE w:val="0"/>
        <w:autoSpaceDN w:val="0"/>
        <w:adjustRightInd w:val="0"/>
        <w:jc w:val="center"/>
        <w:rPr>
          <w:b/>
          <w:color w:val="808080"/>
          <w:sz w:val="22"/>
          <w:szCs w:val="22"/>
        </w:rPr>
      </w:pPr>
    </w:p>
    <w:p w:rsidR="00B85323" w:rsidRDefault="00B85323" w:rsidP="00E667DF">
      <w:pPr>
        <w:autoSpaceDE w:val="0"/>
        <w:autoSpaceDN w:val="0"/>
        <w:adjustRightInd w:val="0"/>
        <w:jc w:val="center"/>
        <w:rPr>
          <w:b/>
          <w:color w:val="808080"/>
          <w:sz w:val="22"/>
          <w:szCs w:val="22"/>
        </w:rPr>
      </w:pPr>
    </w:p>
    <w:p w:rsidR="00B85323" w:rsidRDefault="00B85323" w:rsidP="00E667DF">
      <w:pPr>
        <w:autoSpaceDE w:val="0"/>
        <w:autoSpaceDN w:val="0"/>
        <w:adjustRightInd w:val="0"/>
        <w:jc w:val="center"/>
        <w:rPr>
          <w:b/>
          <w:color w:val="808080"/>
          <w:sz w:val="22"/>
          <w:szCs w:val="22"/>
        </w:rPr>
      </w:pPr>
    </w:p>
    <w:p w:rsidR="00B85323" w:rsidRDefault="00B85323" w:rsidP="00E667DF">
      <w:pPr>
        <w:autoSpaceDE w:val="0"/>
        <w:autoSpaceDN w:val="0"/>
        <w:adjustRightInd w:val="0"/>
        <w:jc w:val="center"/>
        <w:rPr>
          <w:b/>
          <w:color w:val="808080"/>
          <w:sz w:val="22"/>
          <w:szCs w:val="22"/>
        </w:rPr>
      </w:pPr>
    </w:p>
    <w:p w:rsidR="00B85323" w:rsidRDefault="00B85323" w:rsidP="00E667DF">
      <w:pPr>
        <w:autoSpaceDE w:val="0"/>
        <w:autoSpaceDN w:val="0"/>
        <w:adjustRightInd w:val="0"/>
        <w:jc w:val="center"/>
        <w:rPr>
          <w:b/>
          <w:color w:val="808080"/>
          <w:sz w:val="22"/>
          <w:szCs w:val="22"/>
        </w:rPr>
      </w:pPr>
    </w:p>
    <w:p w:rsidR="00B85323" w:rsidRDefault="00B85323" w:rsidP="00E667DF">
      <w:pPr>
        <w:autoSpaceDE w:val="0"/>
        <w:autoSpaceDN w:val="0"/>
        <w:adjustRightInd w:val="0"/>
        <w:jc w:val="center"/>
        <w:rPr>
          <w:b/>
          <w:color w:val="808080"/>
          <w:sz w:val="22"/>
          <w:szCs w:val="22"/>
        </w:rPr>
      </w:pPr>
    </w:p>
    <w:p w:rsidR="00E667DF" w:rsidRPr="001121AD" w:rsidRDefault="00E667DF" w:rsidP="00E667DF">
      <w:pPr>
        <w:autoSpaceDE w:val="0"/>
        <w:autoSpaceDN w:val="0"/>
        <w:adjustRightInd w:val="0"/>
        <w:jc w:val="center"/>
        <w:rPr>
          <w:b/>
          <w:color w:val="808080"/>
          <w:sz w:val="22"/>
          <w:szCs w:val="22"/>
        </w:rPr>
      </w:pPr>
      <w:r w:rsidRPr="001121AD">
        <w:rPr>
          <w:b/>
          <w:color w:val="808080"/>
          <w:sz w:val="22"/>
          <w:szCs w:val="22"/>
        </w:rPr>
        <w:t xml:space="preserve">Puerto de los Leones, 1 - Of. 314-315 • 28220 </w:t>
      </w:r>
      <w:proofErr w:type="spellStart"/>
      <w:r w:rsidRPr="001121AD">
        <w:rPr>
          <w:b/>
          <w:color w:val="808080"/>
          <w:sz w:val="22"/>
          <w:szCs w:val="22"/>
        </w:rPr>
        <w:t>Majadahonda</w:t>
      </w:r>
      <w:proofErr w:type="spellEnd"/>
      <w:r w:rsidRPr="001121AD">
        <w:rPr>
          <w:b/>
          <w:color w:val="808080"/>
          <w:sz w:val="22"/>
          <w:szCs w:val="22"/>
        </w:rPr>
        <w:t xml:space="preserve"> - Madrid</w:t>
      </w:r>
    </w:p>
    <w:p w:rsidR="00E667DF" w:rsidRPr="001121AD" w:rsidRDefault="00E667DF" w:rsidP="00E667DF">
      <w:pPr>
        <w:autoSpaceDE w:val="0"/>
        <w:autoSpaceDN w:val="0"/>
        <w:adjustRightInd w:val="0"/>
        <w:jc w:val="center"/>
        <w:rPr>
          <w:b/>
          <w:color w:val="808080"/>
          <w:sz w:val="22"/>
          <w:szCs w:val="22"/>
        </w:rPr>
      </w:pPr>
      <w:r w:rsidRPr="001121AD">
        <w:rPr>
          <w:b/>
          <w:color w:val="808080"/>
          <w:sz w:val="22"/>
          <w:szCs w:val="22"/>
        </w:rPr>
        <w:t>Teléfono 91 533 83 10 • Móvil 671 694 777 • Fax 91 634 74 99</w:t>
      </w:r>
    </w:p>
    <w:p w:rsidR="007144AC" w:rsidRPr="001121AD" w:rsidRDefault="000C1E5B" w:rsidP="00E667DF">
      <w:pPr>
        <w:jc w:val="center"/>
        <w:rPr>
          <w:sz w:val="22"/>
          <w:szCs w:val="22"/>
        </w:rPr>
      </w:pPr>
      <w:r>
        <w:rPr>
          <w:b/>
          <w:color w:val="808080"/>
          <w:sz w:val="22"/>
          <w:szCs w:val="22"/>
        </w:rPr>
        <w:t>www.fundaciontomasmoro.es</w:t>
      </w:r>
      <w:r w:rsidR="00E667DF" w:rsidRPr="001121AD">
        <w:rPr>
          <w:b/>
          <w:color w:val="808080"/>
          <w:sz w:val="22"/>
          <w:szCs w:val="22"/>
        </w:rPr>
        <w:t xml:space="preserve"> • fundaciontomasmoro@wanadoo.es</w:t>
      </w:r>
    </w:p>
    <w:sectPr w:rsidR="007144AC" w:rsidRPr="001121AD" w:rsidSect="00CE5CDD">
      <w:endnotePr>
        <w:numFmt w:val="decimal"/>
      </w:endnotePr>
      <w:pgSz w:w="11906" w:h="16838"/>
      <w:pgMar w:top="1417" w:right="1701" w:bottom="89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3816" w:rsidRDefault="00CB3816" w:rsidP="00CB3816">
      <w:r>
        <w:separator/>
      </w:r>
    </w:p>
  </w:endnote>
  <w:endnote w:type="continuationSeparator" w:id="0">
    <w:p w:rsidR="00CB3816" w:rsidRDefault="00CB3816" w:rsidP="00CB3816">
      <w:r>
        <w:continuationSeparator/>
      </w:r>
    </w:p>
  </w:endnote>
  <w:endnote w:id="1">
    <w:p w:rsidR="00CB3816" w:rsidRDefault="00CB3816" w:rsidP="00EB46B2">
      <w:pPr>
        <w:pStyle w:val="Textonotapie"/>
      </w:pPr>
      <w:r>
        <w:rPr>
          <w:rStyle w:val="Refdenotaalfinal"/>
        </w:rPr>
        <w:endnoteRef/>
      </w:r>
      <w:r>
        <w:t xml:space="preserve"> En el Manual de la “Nueva gramática de la lengua española” publicado por la Real Academia Española, (</w:t>
      </w:r>
      <w:proofErr w:type="spellStart"/>
      <w:r>
        <w:t>pag</w:t>
      </w:r>
      <w:proofErr w:type="spellEnd"/>
      <w:r>
        <w:t xml:space="preserve">. 25, Madrid, 2010), se dice que en el lenguaje político, administrativo y periodístico se percibe una tendencia a construir series coordinadas constituidas por sustantivos de personas que manifiestan los dos géneros (amigos/amigas, diputados/diputadas, alumnos/alumnas), el circunloquio es innecesario  puesto que el empleo del género no marcado (masculino) es suficientemente explícito para abarcar a los individuos de uno y otro sexo. </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3816" w:rsidRDefault="00CB3816" w:rsidP="00CB3816">
      <w:r>
        <w:separator/>
      </w:r>
    </w:p>
  </w:footnote>
  <w:footnote w:type="continuationSeparator" w:id="0">
    <w:p w:rsidR="00CB3816" w:rsidRDefault="00CB3816" w:rsidP="00CB381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footnotePr>
    <w:footnote w:id="-1"/>
    <w:footnote w:id="0"/>
  </w:footnotePr>
  <w:endnotePr>
    <w:numFmt w:val="decimal"/>
    <w:endnote w:id="-1"/>
    <w:endnote w:id="0"/>
  </w:endnotePr>
  <w:compat/>
  <w:rsids>
    <w:rsidRoot w:val="00E667DF"/>
    <w:rsid w:val="0005077D"/>
    <w:rsid w:val="00094E14"/>
    <w:rsid w:val="000A4658"/>
    <w:rsid w:val="000C1E5B"/>
    <w:rsid w:val="001121AD"/>
    <w:rsid w:val="00120EBC"/>
    <w:rsid w:val="001D62A8"/>
    <w:rsid w:val="00215165"/>
    <w:rsid w:val="00266445"/>
    <w:rsid w:val="002A27C4"/>
    <w:rsid w:val="00354F85"/>
    <w:rsid w:val="00372578"/>
    <w:rsid w:val="00446E4F"/>
    <w:rsid w:val="004825CF"/>
    <w:rsid w:val="004963F8"/>
    <w:rsid w:val="004B45C6"/>
    <w:rsid w:val="004C5618"/>
    <w:rsid w:val="005919BE"/>
    <w:rsid w:val="005B1394"/>
    <w:rsid w:val="005E5F34"/>
    <w:rsid w:val="006E17F8"/>
    <w:rsid w:val="006F5C1B"/>
    <w:rsid w:val="007069C2"/>
    <w:rsid w:val="007144AC"/>
    <w:rsid w:val="00735A34"/>
    <w:rsid w:val="007D6E01"/>
    <w:rsid w:val="007F1BCA"/>
    <w:rsid w:val="0084291B"/>
    <w:rsid w:val="00887052"/>
    <w:rsid w:val="00895B0F"/>
    <w:rsid w:val="0094063C"/>
    <w:rsid w:val="009851C8"/>
    <w:rsid w:val="009A0C24"/>
    <w:rsid w:val="00A8363E"/>
    <w:rsid w:val="00A95FAF"/>
    <w:rsid w:val="00AE6D2E"/>
    <w:rsid w:val="00B512A2"/>
    <w:rsid w:val="00B636C6"/>
    <w:rsid w:val="00B85323"/>
    <w:rsid w:val="00C36D49"/>
    <w:rsid w:val="00C848DC"/>
    <w:rsid w:val="00CA7CC1"/>
    <w:rsid w:val="00CB3816"/>
    <w:rsid w:val="00D113C2"/>
    <w:rsid w:val="00D11668"/>
    <w:rsid w:val="00D818E9"/>
    <w:rsid w:val="00E667DF"/>
    <w:rsid w:val="00EA1876"/>
    <w:rsid w:val="00EB46B2"/>
    <w:rsid w:val="00F20C54"/>
    <w:rsid w:val="00F61498"/>
    <w:rsid w:val="00FD458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7DF"/>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667DF"/>
    <w:rPr>
      <w:rFonts w:ascii="Tahoma" w:hAnsi="Tahoma" w:cs="Tahoma"/>
      <w:sz w:val="16"/>
      <w:szCs w:val="16"/>
    </w:rPr>
  </w:style>
  <w:style w:type="character" w:customStyle="1" w:styleId="TextodegloboCar">
    <w:name w:val="Texto de globo Car"/>
    <w:basedOn w:val="Fuentedeprrafopredeter"/>
    <w:link w:val="Textodeglobo"/>
    <w:uiPriority w:val="99"/>
    <w:semiHidden/>
    <w:rsid w:val="00E667DF"/>
    <w:rPr>
      <w:rFonts w:ascii="Tahoma" w:eastAsia="Times New Roman" w:hAnsi="Tahoma" w:cs="Tahoma"/>
      <w:sz w:val="16"/>
      <w:szCs w:val="16"/>
      <w:lang w:eastAsia="es-ES"/>
    </w:rPr>
  </w:style>
  <w:style w:type="paragraph" w:styleId="Textonotapie">
    <w:name w:val="footnote text"/>
    <w:basedOn w:val="Normal"/>
    <w:link w:val="TextonotapieCar"/>
    <w:uiPriority w:val="99"/>
    <w:unhideWhenUsed/>
    <w:rsid w:val="00CB3816"/>
  </w:style>
  <w:style w:type="character" w:customStyle="1" w:styleId="TextonotapieCar">
    <w:name w:val="Texto nota pie Car"/>
    <w:basedOn w:val="Fuentedeprrafopredeter"/>
    <w:link w:val="Textonotapie"/>
    <w:uiPriority w:val="99"/>
    <w:rsid w:val="00CB3816"/>
    <w:rPr>
      <w:rFonts w:ascii="Times New Roman" w:eastAsia="Times New Roman" w:hAnsi="Times New Roman" w:cs="Times New Roman"/>
      <w:sz w:val="20"/>
      <w:szCs w:val="20"/>
      <w:lang w:eastAsia="es-ES"/>
    </w:rPr>
  </w:style>
  <w:style w:type="character" w:styleId="Refdenotaalpie">
    <w:name w:val="footnote reference"/>
    <w:basedOn w:val="Fuentedeprrafopredeter"/>
    <w:uiPriority w:val="99"/>
    <w:semiHidden/>
    <w:unhideWhenUsed/>
    <w:rsid w:val="00CB3816"/>
    <w:rPr>
      <w:vertAlign w:val="superscript"/>
    </w:rPr>
  </w:style>
  <w:style w:type="paragraph" w:styleId="Textonotaalfinal">
    <w:name w:val="endnote text"/>
    <w:basedOn w:val="Normal"/>
    <w:link w:val="TextonotaalfinalCar"/>
    <w:uiPriority w:val="99"/>
    <w:semiHidden/>
    <w:unhideWhenUsed/>
    <w:rsid w:val="00CB3816"/>
  </w:style>
  <w:style w:type="character" w:customStyle="1" w:styleId="TextonotaalfinalCar">
    <w:name w:val="Texto nota al final Car"/>
    <w:basedOn w:val="Fuentedeprrafopredeter"/>
    <w:link w:val="Textonotaalfinal"/>
    <w:uiPriority w:val="99"/>
    <w:semiHidden/>
    <w:rsid w:val="00CB3816"/>
    <w:rPr>
      <w:rFonts w:ascii="Times New Roman" w:eastAsia="Times New Roman" w:hAnsi="Times New Roman" w:cs="Times New Roman"/>
      <w:sz w:val="20"/>
      <w:szCs w:val="20"/>
      <w:lang w:eastAsia="es-ES"/>
    </w:rPr>
  </w:style>
  <w:style w:type="character" w:styleId="Refdenotaalfinal">
    <w:name w:val="endnote reference"/>
    <w:basedOn w:val="Fuentedeprrafopredeter"/>
    <w:uiPriority w:val="99"/>
    <w:semiHidden/>
    <w:unhideWhenUsed/>
    <w:rsid w:val="00CB3816"/>
    <w:rPr>
      <w:vertAlign w:val="superscript"/>
    </w:rPr>
  </w:style>
</w:styles>
</file>

<file path=word/webSettings.xml><?xml version="1.0" encoding="utf-8"?>
<w:webSettings xmlns:r="http://schemas.openxmlformats.org/officeDocument/2006/relationships" xmlns:w="http://schemas.openxmlformats.org/wordprocessingml/2006/main">
  <w:divs>
    <w:div w:id="173396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4122E3-E76B-47EF-A87B-6058FC4EC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Pages>
  <Words>604</Words>
  <Characters>3328</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Fernando</cp:lastModifiedBy>
  <cp:revision>13</cp:revision>
  <dcterms:created xsi:type="dcterms:W3CDTF">2011-08-25T08:42:00Z</dcterms:created>
  <dcterms:modified xsi:type="dcterms:W3CDTF">2013-12-22T17:50:00Z</dcterms:modified>
</cp:coreProperties>
</file>